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E37F6" w14:textId="7EA700E2" w:rsidR="00123E55" w:rsidRDefault="00123E55" w:rsidP="00123E55">
      <w:pPr>
        <w:jc w:val="both"/>
        <w:rPr>
          <w:b/>
          <w:sz w:val="28"/>
          <w:szCs w:val="28"/>
        </w:rPr>
      </w:pPr>
      <w:r>
        <w:rPr>
          <w:b/>
          <w:sz w:val="28"/>
          <w:szCs w:val="28"/>
        </w:rPr>
        <w:t xml:space="preserve">RESYME` OG SPØRSMÅL FRA DAGENS TALE, DATERT 07.03.2021 </w:t>
      </w:r>
    </w:p>
    <w:p w14:paraId="1E6586D3" w14:textId="2575B27A" w:rsidR="00123E55" w:rsidRDefault="00123E55" w:rsidP="00123E55">
      <w:pPr>
        <w:jc w:val="both"/>
        <w:rPr>
          <w:b/>
          <w:sz w:val="24"/>
          <w:szCs w:val="24"/>
        </w:rPr>
      </w:pPr>
      <w:r>
        <w:rPr>
          <w:b/>
          <w:sz w:val="28"/>
          <w:szCs w:val="28"/>
        </w:rPr>
        <w:t>v/ menighetsrådgiver Kjell Birkeland</w:t>
      </w:r>
    </w:p>
    <w:p w14:paraId="37F217CE" w14:textId="5C6A8CC3" w:rsidR="00123E55" w:rsidRDefault="00123E55" w:rsidP="00123E55">
      <w:pPr>
        <w:jc w:val="both"/>
        <w:rPr>
          <w:b/>
          <w:sz w:val="24"/>
          <w:szCs w:val="24"/>
        </w:rPr>
      </w:pPr>
      <w:r>
        <w:rPr>
          <w:b/>
          <w:sz w:val="24"/>
          <w:szCs w:val="24"/>
        </w:rPr>
        <w:t>TEMA: «</w:t>
      </w:r>
      <w:r w:rsidR="00F040CE">
        <w:rPr>
          <w:b/>
          <w:sz w:val="24"/>
          <w:szCs w:val="24"/>
        </w:rPr>
        <w:t>Å være med den Gud, som alltid er med deg</w:t>
      </w:r>
      <w:r>
        <w:rPr>
          <w:b/>
          <w:sz w:val="24"/>
          <w:szCs w:val="24"/>
        </w:rPr>
        <w:t>»</w:t>
      </w:r>
    </w:p>
    <w:p w14:paraId="31F43709" w14:textId="68F02D06" w:rsidR="00F040CE" w:rsidRDefault="00F040CE" w:rsidP="00123E55">
      <w:pPr>
        <w:jc w:val="both"/>
        <w:rPr>
          <w:b/>
          <w:sz w:val="24"/>
          <w:szCs w:val="24"/>
        </w:rPr>
      </w:pPr>
      <w:r>
        <w:rPr>
          <w:b/>
          <w:sz w:val="24"/>
          <w:szCs w:val="24"/>
        </w:rPr>
        <w:t>Teksten er hentet fra;</w:t>
      </w:r>
    </w:p>
    <w:p w14:paraId="5C7DF3C4" w14:textId="74190916" w:rsidR="00F040CE" w:rsidRDefault="00F040CE" w:rsidP="00123E55">
      <w:pPr>
        <w:jc w:val="both"/>
        <w:rPr>
          <w:b/>
          <w:sz w:val="24"/>
          <w:szCs w:val="24"/>
        </w:rPr>
      </w:pPr>
      <w:r>
        <w:rPr>
          <w:b/>
          <w:sz w:val="24"/>
          <w:szCs w:val="24"/>
        </w:rPr>
        <w:t>1.Mos.1.27-28</w:t>
      </w:r>
    </w:p>
    <w:p w14:paraId="7F7E855A" w14:textId="5D6E3863" w:rsidR="00F040CE" w:rsidRDefault="00F040CE" w:rsidP="00123E55">
      <w:pPr>
        <w:jc w:val="both"/>
        <w:rPr>
          <w:b/>
          <w:sz w:val="24"/>
          <w:szCs w:val="24"/>
        </w:rPr>
      </w:pPr>
      <w:r>
        <w:rPr>
          <w:b/>
          <w:sz w:val="24"/>
          <w:szCs w:val="24"/>
        </w:rPr>
        <w:t>1.Mos.2.18.-25</w:t>
      </w:r>
    </w:p>
    <w:p w14:paraId="3BE73ACF" w14:textId="55933390" w:rsidR="00F040CE" w:rsidRDefault="00F040CE" w:rsidP="00123E55">
      <w:pPr>
        <w:jc w:val="both"/>
        <w:rPr>
          <w:b/>
          <w:sz w:val="24"/>
          <w:szCs w:val="24"/>
        </w:rPr>
      </w:pPr>
      <w:r>
        <w:rPr>
          <w:b/>
          <w:sz w:val="24"/>
          <w:szCs w:val="24"/>
        </w:rPr>
        <w:t>1. Mos.3.1-7</w:t>
      </w:r>
    </w:p>
    <w:p w14:paraId="0B2E03EA" w14:textId="51545367" w:rsidR="00F040CE" w:rsidRDefault="00F040CE" w:rsidP="00123E55">
      <w:pPr>
        <w:jc w:val="both"/>
        <w:rPr>
          <w:b/>
          <w:sz w:val="24"/>
          <w:szCs w:val="24"/>
        </w:rPr>
      </w:pPr>
      <w:r>
        <w:rPr>
          <w:b/>
          <w:sz w:val="24"/>
          <w:szCs w:val="24"/>
        </w:rPr>
        <w:t>Matt 4.1-11</w:t>
      </w:r>
    </w:p>
    <w:p w14:paraId="16001665" w14:textId="7B4B423E" w:rsidR="00F040CE" w:rsidRDefault="00F040CE" w:rsidP="00123E55">
      <w:pPr>
        <w:jc w:val="both"/>
        <w:rPr>
          <w:bCs/>
          <w:sz w:val="24"/>
          <w:szCs w:val="24"/>
        </w:rPr>
      </w:pPr>
      <w:r w:rsidRPr="00F040CE">
        <w:rPr>
          <w:bCs/>
          <w:sz w:val="24"/>
          <w:szCs w:val="24"/>
        </w:rPr>
        <w:t>Skapelsesberetningen viser at vi var villet av Gud.</w:t>
      </w:r>
      <w:r>
        <w:rPr>
          <w:bCs/>
          <w:sz w:val="24"/>
          <w:szCs w:val="24"/>
        </w:rPr>
        <w:t xml:space="preserve"> Han skapte menneske av støv og </w:t>
      </w:r>
      <w:proofErr w:type="gramStart"/>
      <w:r>
        <w:rPr>
          <w:bCs/>
          <w:sz w:val="24"/>
          <w:szCs w:val="24"/>
        </w:rPr>
        <w:t>gav  sin</w:t>
      </w:r>
      <w:proofErr w:type="gramEnd"/>
      <w:r>
        <w:rPr>
          <w:bCs/>
          <w:sz w:val="24"/>
          <w:szCs w:val="24"/>
        </w:rPr>
        <w:t xml:space="preserve">  livsånde inn i det. Han ville være vår Gud, hjelper og beskytter. </w:t>
      </w:r>
    </w:p>
    <w:p w14:paraId="21F495CE" w14:textId="3B335F80" w:rsidR="00F040CE" w:rsidRDefault="00F040CE" w:rsidP="00123E55">
      <w:pPr>
        <w:jc w:val="both"/>
        <w:rPr>
          <w:bCs/>
          <w:sz w:val="24"/>
          <w:szCs w:val="24"/>
        </w:rPr>
      </w:pPr>
      <w:r>
        <w:rPr>
          <w:bCs/>
          <w:sz w:val="24"/>
          <w:szCs w:val="24"/>
        </w:rPr>
        <w:t xml:space="preserve">Men mennesket lot seg friste til å være noe </w:t>
      </w:r>
      <w:proofErr w:type="gramStart"/>
      <w:r>
        <w:rPr>
          <w:bCs/>
          <w:sz w:val="24"/>
          <w:szCs w:val="24"/>
        </w:rPr>
        <w:t>annet  De</w:t>
      </w:r>
      <w:proofErr w:type="gramEnd"/>
      <w:r>
        <w:rPr>
          <w:bCs/>
          <w:sz w:val="24"/>
          <w:szCs w:val="24"/>
        </w:rPr>
        <w:t xml:space="preserve"> ville selv bli Gud. </w:t>
      </w:r>
    </w:p>
    <w:p w14:paraId="2074E194" w14:textId="3338BE18" w:rsidR="00F040CE" w:rsidRDefault="00F040CE" w:rsidP="00123E55">
      <w:pPr>
        <w:jc w:val="both"/>
        <w:rPr>
          <w:bCs/>
          <w:sz w:val="24"/>
          <w:szCs w:val="24"/>
        </w:rPr>
      </w:pPr>
      <w:r>
        <w:rPr>
          <w:bCs/>
          <w:sz w:val="24"/>
          <w:szCs w:val="24"/>
        </w:rPr>
        <w:t>Det handler ikke bare om fristelse av materielle ting, men utfordringen hos fristeren er at han slår tvil om Guds eksistens; «har Gud virkelig sagt»</w:t>
      </w:r>
    </w:p>
    <w:p w14:paraId="242F5021" w14:textId="4F3FAD29" w:rsidR="00F040CE" w:rsidRDefault="00F040CE" w:rsidP="00123E55">
      <w:pPr>
        <w:jc w:val="both"/>
        <w:rPr>
          <w:bCs/>
          <w:sz w:val="24"/>
          <w:szCs w:val="24"/>
        </w:rPr>
      </w:pPr>
      <w:r>
        <w:rPr>
          <w:bCs/>
          <w:sz w:val="24"/>
          <w:szCs w:val="24"/>
        </w:rPr>
        <w:t xml:space="preserve">Jesus godtok ikke djevelens premisser da han ble fristet etter 40 dagers faste (Matt.4). Han trengte ikke å bevis at han var Guds sønn, for han </w:t>
      </w:r>
      <w:r w:rsidRPr="00F040CE">
        <w:rPr>
          <w:b/>
          <w:sz w:val="24"/>
          <w:szCs w:val="24"/>
        </w:rPr>
        <w:t>er</w:t>
      </w:r>
      <w:r>
        <w:rPr>
          <w:bCs/>
          <w:sz w:val="24"/>
          <w:szCs w:val="24"/>
        </w:rPr>
        <w:t xml:space="preserve"> Guds sønn (Mark.1.11).</w:t>
      </w:r>
    </w:p>
    <w:p w14:paraId="6FB09E6C" w14:textId="77612B2C" w:rsidR="00F040CE" w:rsidRDefault="00F040CE" w:rsidP="00123E55">
      <w:pPr>
        <w:jc w:val="both"/>
        <w:rPr>
          <w:bCs/>
          <w:sz w:val="24"/>
          <w:szCs w:val="24"/>
        </w:rPr>
      </w:pPr>
      <w:r>
        <w:rPr>
          <w:bCs/>
          <w:sz w:val="24"/>
          <w:szCs w:val="24"/>
        </w:rPr>
        <w:t xml:space="preserve">Fristeren ber oss bevise at vi er Gud barn. Det trenger vi ikke. Vi </w:t>
      </w:r>
      <w:r w:rsidRPr="00F040CE">
        <w:rPr>
          <w:b/>
          <w:sz w:val="24"/>
          <w:szCs w:val="24"/>
        </w:rPr>
        <w:t>er</w:t>
      </w:r>
      <w:r>
        <w:rPr>
          <w:bCs/>
          <w:sz w:val="24"/>
          <w:szCs w:val="24"/>
        </w:rPr>
        <w:t xml:space="preserve"> Guds barn (Joh.3.16). Erkjennelsen av at vi er støv og utilstrekkelige, kan være vanskelig for oss å akseptere, men Gud vet at vi er støv. Til tross for det, så elsker han oss med alle våre begrensninger. </w:t>
      </w:r>
    </w:p>
    <w:p w14:paraId="0A9A36FE" w14:textId="79EB18E5" w:rsidR="00F040CE" w:rsidRDefault="00F040CE" w:rsidP="00123E55">
      <w:pPr>
        <w:jc w:val="both"/>
        <w:rPr>
          <w:bCs/>
          <w:sz w:val="24"/>
          <w:szCs w:val="24"/>
        </w:rPr>
      </w:pPr>
      <w:r>
        <w:rPr>
          <w:bCs/>
          <w:sz w:val="24"/>
          <w:szCs w:val="24"/>
        </w:rPr>
        <w:t>Salmenes bok er den bok i bibelen som favner alt som innebærer det å være et menneske. Her møter vi mennesker i den store fortvilelse, i ensomhet, i glede, i sorg og i alle livets utfordringer. Det indre beskrives som et opprørt hav.</w:t>
      </w:r>
    </w:p>
    <w:p w14:paraId="15F59BF2" w14:textId="486CDDAD" w:rsidR="00F040CE" w:rsidRDefault="00F040CE" w:rsidP="00123E55">
      <w:pPr>
        <w:jc w:val="both"/>
        <w:rPr>
          <w:bCs/>
          <w:sz w:val="24"/>
          <w:szCs w:val="24"/>
        </w:rPr>
      </w:pPr>
      <w:r>
        <w:rPr>
          <w:bCs/>
          <w:sz w:val="24"/>
          <w:szCs w:val="24"/>
        </w:rPr>
        <w:t xml:space="preserve">Gjennom ærlighet og åpenhet i bønn vil han ta oss </w:t>
      </w:r>
      <w:proofErr w:type="spellStart"/>
      <w:proofErr w:type="gramStart"/>
      <w:r>
        <w:rPr>
          <w:bCs/>
          <w:sz w:val="24"/>
          <w:szCs w:val="24"/>
        </w:rPr>
        <w:t>i mot</w:t>
      </w:r>
      <w:proofErr w:type="spellEnd"/>
      <w:proofErr w:type="gramEnd"/>
      <w:r>
        <w:rPr>
          <w:bCs/>
          <w:sz w:val="24"/>
          <w:szCs w:val="24"/>
        </w:rPr>
        <w:t xml:space="preserve"> med alle våre begrensninger, for det er slik han har skapt oss. Har vi tillit til Ham, så vil han gå med oss gjennom alt det som er vanskelig. </w:t>
      </w:r>
    </w:p>
    <w:p w14:paraId="30ED44A0" w14:textId="77777777" w:rsidR="00F040CE" w:rsidRDefault="00F040CE" w:rsidP="00123E55">
      <w:pPr>
        <w:jc w:val="both"/>
        <w:rPr>
          <w:bCs/>
          <w:sz w:val="24"/>
          <w:szCs w:val="24"/>
        </w:rPr>
      </w:pPr>
    </w:p>
    <w:p w14:paraId="4590F963" w14:textId="3F23C7B1" w:rsidR="00123E55" w:rsidRDefault="00123E55" w:rsidP="00123E55">
      <w:pPr>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65BC1A9D" w14:textId="77777777" w:rsidR="00123E55" w:rsidRDefault="00123E55" w:rsidP="00123E55">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7C55D618" w14:textId="77777777" w:rsidR="00123E55" w:rsidRDefault="00123E55" w:rsidP="00123E55">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0403477D" w14:textId="77777777" w:rsidR="00123E55" w:rsidRDefault="00123E55" w:rsidP="00123E55">
      <w:pPr>
        <w:numPr>
          <w:ilvl w:val="0"/>
          <w:numId w:val="1"/>
        </w:numPr>
        <w:spacing w:after="0" w:line="240" w:lineRule="auto"/>
        <w:jc w:val="both"/>
        <w:rPr>
          <w:sz w:val="24"/>
          <w:szCs w:val="24"/>
        </w:rPr>
      </w:pPr>
      <w:r>
        <w:rPr>
          <w:sz w:val="24"/>
          <w:szCs w:val="24"/>
        </w:rPr>
        <w:t>Samtal om disse 3 dimensjonene i teksten(e)</w:t>
      </w:r>
    </w:p>
    <w:p w14:paraId="0CDA4820" w14:textId="77777777" w:rsidR="00123E55" w:rsidRDefault="00123E55" w:rsidP="00123E55">
      <w:pPr>
        <w:numPr>
          <w:ilvl w:val="0"/>
          <w:numId w:val="2"/>
        </w:numPr>
        <w:spacing w:after="0" w:line="240" w:lineRule="auto"/>
        <w:jc w:val="both"/>
        <w:rPr>
          <w:sz w:val="24"/>
          <w:szCs w:val="24"/>
        </w:rPr>
      </w:pPr>
      <w:r>
        <w:rPr>
          <w:sz w:val="24"/>
          <w:szCs w:val="24"/>
        </w:rPr>
        <w:t>Hvordan berører teksten(e)/talen Guds forhold til meg og mitt forhold til Gud?</w:t>
      </w:r>
    </w:p>
    <w:p w14:paraId="2D0DB291" w14:textId="77777777" w:rsidR="00123E55" w:rsidRDefault="00123E55" w:rsidP="00123E55">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01882E56" w14:textId="77777777" w:rsidR="00123E55" w:rsidRDefault="00123E55" w:rsidP="00123E55">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60663B8F" w14:textId="77777777" w:rsidR="00123E55" w:rsidRDefault="00123E55" w:rsidP="00123E55">
      <w:pPr>
        <w:numPr>
          <w:ilvl w:val="0"/>
          <w:numId w:val="1"/>
        </w:numPr>
        <w:spacing w:after="0" w:line="240" w:lineRule="auto"/>
        <w:jc w:val="both"/>
        <w:rPr>
          <w:sz w:val="24"/>
          <w:szCs w:val="24"/>
        </w:rPr>
      </w:pPr>
      <w:r>
        <w:rPr>
          <w:sz w:val="24"/>
          <w:szCs w:val="24"/>
        </w:rPr>
        <w:lastRenderedPageBreak/>
        <w:t>Del med gruppa hva Gud gir deg gjennom samtalen og hva han vil lære deg eller ønsker for deg i fortsettelsen.</w:t>
      </w:r>
    </w:p>
    <w:p w14:paraId="4D07BE22" w14:textId="77777777" w:rsidR="00123E55" w:rsidRDefault="00123E55" w:rsidP="00123E55">
      <w:pPr>
        <w:numPr>
          <w:ilvl w:val="0"/>
          <w:numId w:val="1"/>
        </w:numPr>
        <w:spacing w:after="0" w:line="240" w:lineRule="auto"/>
        <w:jc w:val="both"/>
        <w:rPr>
          <w:sz w:val="24"/>
          <w:szCs w:val="24"/>
        </w:rPr>
      </w:pPr>
      <w:r>
        <w:rPr>
          <w:sz w:val="24"/>
          <w:szCs w:val="24"/>
        </w:rPr>
        <w:t xml:space="preserve">Hva trenger du forbønn for? </w:t>
      </w:r>
    </w:p>
    <w:p w14:paraId="3D15F3D8" w14:textId="77777777" w:rsidR="00123E55" w:rsidRDefault="00123E55" w:rsidP="00123E55">
      <w:pPr>
        <w:spacing w:after="0" w:line="240" w:lineRule="auto"/>
        <w:jc w:val="both"/>
      </w:pPr>
    </w:p>
    <w:p w14:paraId="0E3888FA" w14:textId="77777777" w:rsidR="00123E55" w:rsidRDefault="00123E55" w:rsidP="00123E55">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29EB9AB1" w14:textId="77777777" w:rsidR="00123E55" w:rsidRDefault="00123E55" w:rsidP="00123E55"/>
    <w:p w14:paraId="4E9A30CC" w14:textId="77777777" w:rsidR="00123E55" w:rsidRDefault="00123E55" w:rsidP="00123E55"/>
    <w:p w14:paraId="0C4EDA4E" w14:textId="77777777" w:rsidR="00123E55" w:rsidRDefault="00123E55" w:rsidP="00123E55"/>
    <w:p w14:paraId="0B3887D0"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 w15:restartNumberingAfterBreak="0">
    <w:nsid w:val="64D34C8C"/>
    <w:multiLevelType w:val="hybridMultilevel"/>
    <w:tmpl w:val="57AA7D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4A"/>
    <w:rsid w:val="00123E55"/>
    <w:rsid w:val="005F4AAC"/>
    <w:rsid w:val="00BE404A"/>
    <w:rsid w:val="00DE7049"/>
    <w:rsid w:val="00F040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155A"/>
  <w15:chartTrackingRefBased/>
  <w15:docId w15:val="{93AE18AD-1FF9-4EB3-9DB5-442E0778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E55"/>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2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1</Pages>
  <Words>433</Words>
  <Characters>2300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2</cp:revision>
  <dcterms:created xsi:type="dcterms:W3CDTF">2021-03-26T08:19:00Z</dcterms:created>
  <dcterms:modified xsi:type="dcterms:W3CDTF">2021-03-27T10:42:00Z</dcterms:modified>
</cp:coreProperties>
</file>